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vertAlign w:val="baseline"/>
          <w:rtl w:val="0"/>
        </w:rPr>
        <w:t xml:space="preserve">ЗАХТЕВ ЗА УЧЕШЋЕ НА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ЗА ОСТВАРИВАЊЕ ПРАВА НА ПОДСТИЦАЈЕ ЗА ИНВЕСТИЦИЈЕ У ФИЗИЧКУ ИМОВИНУ ПОЉОПРИВРЕДНИХ ГАЗДИНСТАВА ЗА НАБАВКУ НОВИХ МАШИНА И ОПРЕМЕ 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color w:val="00000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У СТОЧАРСКОЈ ПРОИЗВОДЊИ У 2026. ГОДИНИ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28"/>
        <w:gridCol w:w="5148"/>
        <w:tblGridChange w:id="0">
          <w:tblGrid>
            <w:gridCol w:w="4428"/>
            <w:gridCol w:w="5148"/>
          </w:tblGrid>
        </w:tblGridChange>
      </w:tblGrid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Име и презиме носиоца РПГ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Јединствени матични број (ЈМБГ)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Адреса пребивалишта подносиоца захтева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Контакт телефон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регистрованог пољопривредног газдинства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2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Број текућег рачуна и банка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1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Врста и број грла на газдинству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Навести предметну инвестицију и износ тражених средстава по инвестицији:</w:t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(укупан износ захтеваних средстава не сме бити већи од 300.000,00 динара)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28.0" w:type="dxa"/>
        <w:jc w:val="left"/>
        <w:tblInd w:w="-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69"/>
        <w:gridCol w:w="1778"/>
        <w:gridCol w:w="1769"/>
        <w:gridCol w:w="1812"/>
        <w:tblGridChange w:id="0">
          <w:tblGrid>
            <w:gridCol w:w="4469"/>
            <w:gridCol w:w="1778"/>
            <w:gridCol w:w="1769"/>
            <w:gridCol w:w="1812"/>
          </w:tblGrid>
        </w:tblGridChange>
      </w:tblGrid>
      <w:tr>
        <w:trPr>
          <w:cantSplit w:val="0"/>
          <w:trHeight w:val="9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Ознака и назив инвестиције из конкурса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Вредност инвестиције по предрачуну, у динарима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Захтевани износ подстицаја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Проценат (%) захтеваног износа у односу на вредност инвестиције</w:t>
            </w:r>
          </w:p>
        </w:tc>
      </w:tr>
      <w:tr>
        <w:trPr>
          <w:cantSplit w:val="0"/>
          <w:trHeight w:val="5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Уз захтев прилажем следеће (заокружити приложено): 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личне карте или очитана лична карта са чипом носиоца регистрованог пољопривредног газдинства,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картице текућег рачуна пољопривредног газдинства,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активном статусу регистрованог пољопривредног газдинства за 2026. годину, (прибавља се преко еАграра);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- подаци о пољопривредном газдинству за 2026. годину, (прибавља се преко еАграра);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сточарске производње за 2026. годину, (прибавља се преко еАграра);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Предрачун за предметну инвестицију са датумом који не сме бити старији од дана објављивања конкурса.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Уверење Републичког фонда за пензијско и инвалидско осигурање ако је носилац пољопривредног газдинства пријављен на основу ПИО за пољопривреднике, (прибавља подносилац захтева);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да купац и продавац не представљају повезана лица (преузима се у канцеларији број 26);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подносиоца захтева за прибављање личних података о чињеницама о којима се води службена евиденција, а који су неопходни у поступку одлучивања (преузима се у канцеларији број 26).</w:t>
      </w:r>
    </w:p>
    <w:p w:rsidR="00000000" w:rsidDel="00000000" w:rsidP="00000000" w:rsidRDefault="00000000" w:rsidRPr="00000000" w14:paraId="00000037">
      <w:pPr>
        <w:ind w:left="720" w:firstLine="0"/>
        <w:rPr>
          <w:rFonts w:ascii="Times New Roman" w:cs="Times New Roman" w:eastAsia="Times New Roman" w:hAnsi="Times New Roman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72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Под пуном материјалном и кривичном одговорношћу изјављујем да су подаци наведени у захтеву тачни. Такође под пуном материјалном и кривичном одговорношћу изјављујем да предметна инвестиција није предмет поступка за коришћење подстицаја код других јавних фондова. Све наведено потврђујем потписом. </w:t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У Бабушници, ___________ 2026. године                        </w:t>
      </w:r>
    </w:p>
    <w:p w:rsidR="00000000" w:rsidDel="00000000" w:rsidP="00000000" w:rsidRDefault="00000000" w:rsidRPr="00000000" w14:paraId="0000003F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     _____________________________</w:t>
      </w:r>
    </w:p>
    <w:p w:rsidR="00000000" w:rsidDel="00000000" w:rsidP="00000000" w:rsidRDefault="00000000" w:rsidRPr="00000000" w14:paraId="00000040">
      <w:pPr>
        <w:jc w:val="right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(потпис подносиоца захтева)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